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600" w:firstLineChars="400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年度全市供销合作社系统</w:t>
      </w: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先进单位和先进个人名单</w:t>
      </w: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一、综合业绩评价先进单位</w:t>
      </w:r>
    </w:p>
    <w:p>
      <w:pPr>
        <w:spacing w:line="560" w:lineRule="exact"/>
        <w:ind w:firstLine="1600" w:firstLineChars="50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优秀单位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沭阳县供销合作总社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泗阳县供销合作总社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泗洪县供销合作总社</w:t>
      </w:r>
    </w:p>
    <w:p>
      <w:pPr>
        <w:spacing w:line="560" w:lineRule="exact"/>
        <w:ind w:firstLine="1600" w:firstLineChars="50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良好单位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宿豫区供销合作总社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宿城区供销合作总社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洋河新区现代农业产业园区管理办公室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市湖滨新区农村工作局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宿迁经济技术开发区政社办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单项奖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楷体_GB2312" w:cs="Times New Roman"/>
          <w:sz w:val="32"/>
          <w:szCs w:val="32"/>
        </w:rPr>
        <w:t xml:space="preserve">）基层组织建设先进单位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泗洪县供销合作总社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沭阳县供销合作总社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泗阳县供销合作总社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）农业社会化服务工作先进单位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泗洪县供销合作总社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泗阳县供销合作总社</w:t>
      </w:r>
    </w:p>
    <w:p>
      <w:pPr>
        <w:pStyle w:val="6"/>
        <w:rPr>
          <w:rFonts w:hint="default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县域流通网络建设先进单位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泗阳县供销合作总社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宿豫区供销合作总社</w:t>
      </w:r>
    </w:p>
    <w:p>
      <w:pPr>
        <w:pStyle w:val="3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（四）“党建引领 村社共建”先进单位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泗洪县供销合作总社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沭阳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县供销合作总社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（五）产销对接工作先进单位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泗洪县供销合作总社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沭阳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县供销合作总社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社企共建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先进单位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宿豫区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供销合作总社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宿城区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供销合作总社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）信息宣传工作先进单位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沭阳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县供销合作总社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泗阳县供销合作总社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）先进工作者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单延涛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赵杉杉    陈  颖     周成喜    李佳慧 </w:t>
      </w:r>
    </w:p>
    <w:p>
      <w:pPr>
        <w:spacing w:line="560" w:lineRule="exact"/>
        <w:ind w:left="958" w:leftChars="304" w:hanging="320" w:hanging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刘伟涛    徐林云    方素文     苏宜扬    李昱锫   </w:t>
      </w:r>
    </w:p>
    <w:p>
      <w:pPr>
        <w:spacing w:line="560" w:lineRule="exact"/>
        <w:ind w:left="958" w:leftChars="304" w:hanging="320" w:hanging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  晶    施乔乔    吴新远     江广帅    陈盼秋</w:t>
      </w:r>
    </w:p>
    <w:p>
      <w:pPr>
        <w:spacing w:line="560" w:lineRule="exact"/>
        <w:ind w:left="958" w:leftChars="304" w:hanging="320" w:hanging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蔡  彬    孙蕾蕾    王  凯     王  宇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732D7"/>
    <w:multiLevelType w:val="singleLevel"/>
    <w:tmpl w:val="E90732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TUwNjcxMmM4ZjcwNGVlMWI4YTgwYzM3OTMyZjEifQ=="/>
  </w:docVars>
  <w:rsids>
    <w:rsidRoot w:val="00000000"/>
    <w:rsid w:val="1871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Body Text Indent"/>
    <w:basedOn w:val="1"/>
    <w:qFormat/>
    <w:uiPriority w:val="0"/>
    <w:pPr>
      <w:spacing w:line="570" w:lineRule="exact"/>
      <w:ind w:firstLine="616" w:firstLineChars="200"/>
    </w:pPr>
    <w:rPr>
      <w:rFonts w:ascii="Times New Roman" w:hAnsi="Times New Roman"/>
      <w:spacing w:val="-6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2023-02-21T02:49:26Z</dcterms:created>
  <dc:creator>Administrator</dc:creator>
  <cp:lastModifiedBy>Administrator</cp:lastModifiedBy>
  <dcterms:modified xsi:type="dcterms:W3CDTF">2023-02-21T02:50:24Z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62BEDF3CC1214839B5B2B35AFF48547E</vt:lpwstr>
  </property>
</Properties>
</file>